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51EDC07" w14:textId="6EA32DE9" w:rsidR="00BC7386" w:rsidRPr="00B13C75" w:rsidRDefault="00BC7386" w:rsidP="00BC738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B13C75">
        <w:rPr>
          <w:rFonts w:ascii="Times New Roman" w:hAnsi="Times New Roman" w:cs="Times New Roman"/>
          <w:sz w:val="28"/>
          <w:szCs w:val="28"/>
        </w:rPr>
        <w:t xml:space="preserve">Il pensiero di Teresa Manente </w:t>
      </w:r>
    </w:p>
    <w:p w14:paraId="25CEEC65" w14:textId="0BEBB397" w:rsidR="00BC7386" w:rsidRPr="00B13C75" w:rsidRDefault="00BC7386" w:rsidP="00BC738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13C75">
        <w:rPr>
          <w:rFonts w:ascii="Times New Roman" w:hAnsi="Times New Roman" w:cs="Times New Roman"/>
          <w:sz w:val="28"/>
          <w:szCs w:val="28"/>
        </w:rPr>
        <w:t>Avvocata</w:t>
      </w:r>
    </w:p>
    <w:p w14:paraId="0E4FACD8" w14:textId="77777777" w:rsidR="00BC7386" w:rsidRPr="00B13C75" w:rsidRDefault="00BC7386" w:rsidP="0008299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CBC6ECD" w14:textId="5EEC214F" w:rsidR="00007DC1" w:rsidRPr="00B13C75" w:rsidRDefault="003E208F" w:rsidP="003E208F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13C75">
        <w:rPr>
          <w:rFonts w:ascii="Times New Roman" w:hAnsi="Times New Roman" w:cs="Times New Roman"/>
          <w:sz w:val="28"/>
          <w:szCs w:val="28"/>
        </w:rPr>
        <w:t xml:space="preserve">Ringrazio </w:t>
      </w:r>
      <w:r w:rsidR="00410884" w:rsidRPr="00B13C75">
        <w:rPr>
          <w:rFonts w:ascii="Times New Roman" w:hAnsi="Times New Roman" w:cs="Times New Roman"/>
          <w:sz w:val="28"/>
          <w:szCs w:val="28"/>
        </w:rPr>
        <w:t xml:space="preserve">Tito Baldini e il Presidente </w:t>
      </w:r>
      <w:proofErr w:type="spellStart"/>
      <w:r w:rsidR="00410884" w:rsidRPr="00B13C75">
        <w:rPr>
          <w:rFonts w:ascii="Times New Roman" w:hAnsi="Times New Roman" w:cs="Times New Roman"/>
          <w:sz w:val="28"/>
          <w:szCs w:val="28"/>
        </w:rPr>
        <w:t>Thanopulos</w:t>
      </w:r>
      <w:proofErr w:type="spellEnd"/>
      <w:r w:rsidR="00410884" w:rsidRPr="00B13C75">
        <w:rPr>
          <w:rFonts w:ascii="Times New Roman" w:hAnsi="Times New Roman" w:cs="Times New Roman"/>
          <w:sz w:val="28"/>
          <w:szCs w:val="28"/>
        </w:rPr>
        <w:t xml:space="preserve"> per l’invito  e </w:t>
      </w:r>
      <w:r w:rsidR="00007DC1" w:rsidRPr="00B13C75">
        <w:rPr>
          <w:rFonts w:ascii="Times New Roman" w:hAnsi="Times New Roman" w:cs="Times New Roman"/>
          <w:sz w:val="28"/>
          <w:szCs w:val="28"/>
        </w:rPr>
        <w:t>mi disp</w:t>
      </w:r>
      <w:r w:rsidR="00D767AA" w:rsidRPr="00B13C75">
        <w:rPr>
          <w:rFonts w:ascii="Times New Roman" w:hAnsi="Times New Roman" w:cs="Times New Roman"/>
          <w:sz w:val="28"/>
          <w:szCs w:val="28"/>
        </w:rPr>
        <w:t xml:space="preserve">iace non essere con voi </w:t>
      </w:r>
      <w:r w:rsidR="00007DC1" w:rsidRPr="00B13C75">
        <w:rPr>
          <w:rFonts w:ascii="Times New Roman" w:hAnsi="Times New Roman" w:cs="Times New Roman"/>
          <w:sz w:val="28"/>
          <w:szCs w:val="28"/>
        </w:rPr>
        <w:t xml:space="preserve"> ma improvvisi problemi familiari non me lo consentono.</w:t>
      </w:r>
    </w:p>
    <w:p w14:paraId="7861DD95" w14:textId="1BECF52F" w:rsidR="00410884" w:rsidRPr="00B13C75" w:rsidRDefault="00410884" w:rsidP="003E208F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13C75">
        <w:rPr>
          <w:rFonts w:ascii="Times New Roman" w:hAnsi="Times New Roman" w:cs="Times New Roman"/>
          <w:sz w:val="28"/>
          <w:szCs w:val="28"/>
        </w:rPr>
        <w:t xml:space="preserve">Lascio a voi a qualche mia </w:t>
      </w:r>
      <w:r w:rsidR="009C4980" w:rsidRPr="00B13C75">
        <w:rPr>
          <w:rFonts w:ascii="Times New Roman" w:hAnsi="Times New Roman" w:cs="Times New Roman"/>
          <w:sz w:val="28"/>
          <w:szCs w:val="28"/>
        </w:rPr>
        <w:t xml:space="preserve">breve </w:t>
      </w:r>
      <w:r w:rsidRPr="00B13C75">
        <w:rPr>
          <w:rFonts w:ascii="Times New Roman" w:hAnsi="Times New Roman" w:cs="Times New Roman"/>
          <w:sz w:val="28"/>
          <w:szCs w:val="28"/>
        </w:rPr>
        <w:t>riflessione.</w:t>
      </w:r>
    </w:p>
    <w:p w14:paraId="6F5C68AA" w14:textId="5DDC7936" w:rsidR="00CF7AB4" w:rsidRPr="00B13C75" w:rsidRDefault="001874AF" w:rsidP="003E208F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13C75">
        <w:rPr>
          <w:rFonts w:ascii="Times New Roman" w:hAnsi="Times New Roman" w:cs="Times New Roman"/>
          <w:sz w:val="28"/>
          <w:szCs w:val="28"/>
        </w:rPr>
        <w:t xml:space="preserve">In questi ultimi 50 anni il nostro legislatore ha fatto passi in avanti molto importanti sul tema dei diritti e libertà delle donne: da un sistema che legittimava fino al 1963   lo </w:t>
      </w:r>
      <w:r w:rsidRPr="00B13C75">
        <w:rPr>
          <w:rFonts w:ascii="Times New Roman" w:hAnsi="Times New Roman" w:cs="Times New Roman"/>
          <w:i/>
          <w:sz w:val="28"/>
          <w:szCs w:val="28"/>
        </w:rPr>
        <w:t>ius corrigendi</w:t>
      </w:r>
      <w:r w:rsidRPr="00B13C75">
        <w:rPr>
          <w:rFonts w:ascii="Times New Roman" w:hAnsi="Times New Roman" w:cs="Times New Roman"/>
          <w:sz w:val="28"/>
          <w:szCs w:val="28"/>
        </w:rPr>
        <w:t xml:space="preserve"> del marito sulla moglie,  che prevedeva fino al</w:t>
      </w:r>
      <w:r w:rsidR="00CF7AB4" w:rsidRPr="00B13C75">
        <w:rPr>
          <w:rFonts w:ascii="Times New Roman" w:hAnsi="Times New Roman" w:cs="Times New Roman"/>
          <w:sz w:val="28"/>
          <w:szCs w:val="28"/>
        </w:rPr>
        <w:t xml:space="preserve"> 1975 la patria potestà,   </w:t>
      </w:r>
      <w:r w:rsidRPr="00B13C75">
        <w:rPr>
          <w:rFonts w:ascii="Times New Roman" w:hAnsi="Times New Roman" w:cs="Times New Roman"/>
          <w:sz w:val="28"/>
          <w:szCs w:val="28"/>
        </w:rPr>
        <w:t xml:space="preserve"> </w:t>
      </w:r>
      <w:r w:rsidR="00CF7AB4" w:rsidRPr="00B13C75">
        <w:rPr>
          <w:rFonts w:ascii="Times New Roman" w:hAnsi="Times New Roman" w:cs="Times New Roman"/>
          <w:sz w:val="28"/>
          <w:szCs w:val="28"/>
        </w:rPr>
        <w:t xml:space="preserve">fino al </w:t>
      </w:r>
      <w:r w:rsidRPr="00B13C75">
        <w:rPr>
          <w:rFonts w:ascii="Times New Roman" w:hAnsi="Times New Roman" w:cs="Times New Roman"/>
          <w:sz w:val="28"/>
          <w:szCs w:val="28"/>
        </w:rPr>
        <w:t>1981</w:t>
      </w:r>
      <w:r w:rsidR="00B13C75">
        <w:rPr>
          <w:rFonts w:ascii="Times New Roman" w:hAnsi="Times New Roman" w:cs="Times New Roman"/>
          <w:sz w:val="28"/>
          <w:szCs w:val="28"/>
        </w:rPr>
        <w:t xml:space="preserve"> </w:t>
      </w:r>
      <w:r w:rsidRPr="00B13C75">
        <w:rPr>
          <w:rFonts w:ascii="Times New Roman" w:hAnsi="Times New Roman" w:cs="Times New Roman"/>
          <w:sz w:val="28"/>
          <w:szCs w:val="28"/>
        </w:rPr>
        <w:t xml:space="preserve"> il delitto d’onore   e che fino al 1996 non riconosceva il reato di violenza sessuale quale reato contro la persona, siamo arrivati  a costruire</w:t>
      </w:r>
      <w:r w:rsidR="003E208F" w:rsidRPr="00B13C75">
        <w:rPr>
          <w:rFonts w:ascii="Times New Roman" w:hAnsi="Times New Roman" w:cs="Times New Roman"/>
          <w:sz w:val="28"/>
          <w:szCs w:val="28"/>
        </w:rPr>
        <w:t>,</w:t>
      </w:r>
      <w:r w:rsidRPr="00B13C75">
        <w:rPr>
          <w:rFonts w:ascii="Times New Roman" w:hAnsi="Times New Roman" w:cs="Times New Roman"/>
          <w:sz w:val="28"/>
          <w:szCs w:val="28"/>
        </w:rPr>
        <w:t xml:space="preserve">  </w:t>
      </w:r>
      <w:r w:rsidR="003E208F" w:rsidRPr="00B13C75">
        <w:rPr>
          <w:rFonts w:ascii="Times New Roman" w:hAnsi="Times New Roman" w:cs="Times New Roman"/>
          <w:sz w:val="28"/>
          <w:szCs w:val="28"/>
        </w:rPr>
        <w:t>grazie al movimento delle donne</w:t>
      </w:r>
      <w:r w:rsidRPr="00B13C75">
        <w:rPr>
          <w:rFonts w:ascii="Times New Roman" w:hAnsi="Times New Roman" w:cs="Times New Roman"/>
          <w:sz w:val="28"/>
          <w:szCs w:val="28"/>
        </w:rPr>
        <w:t xml:space="preserve">, un impianto di strumenti giuridici </w:t>
      </w:r>
      <w:r w:rsidR="00D32EE3" w:rsidRPr="00B13C75">
        <w:rPr>
          <w:rFonts w:ascii="Times New Roman" w:hAnsi="Times New Roman" w:cs="Times New Roman"/>
          <w:sz w:val="28"/>
          <w:szCs w:val="28"/>
        </w:rPr>
        <w:t>idonei a contrastare il fenomeno</w:t>
      </w:r>
      <w:r w:rsidR="00D767AA" w:rsidRPr="00B13C75">
        <w:rPr>
          <w:rFonts w:ascii="Times New Roman" w:hAnsi="Times New Roman" w:cs="Times New Roman"/>
          <w:sz w:val="28"/>
          <w:szCs w:val="28"/>
        </w:rPr>
        <w:t xml:space="preserve">. La </w:t>
      </w:r>
      <w:r w:rsidR="00D32EE3" w:rsidRPr="00B13C75">
        <w:rPr>
          <w:rFonts w:ascii="Times New Roman" w:hAnsi="Times New Roman" w:cs="Times New Roman"/>
          <w:sz w:val="28"/>
          <w:szCs w:val="28"/>
        </w:rPr>
        <w:t xml:space="preserve"> violenza maschile contro le donne</w:t>
      </w:r>
      <w:r w:rsidR="003E208F" w:rsidRPr="00B13C75">
        <w:rPr>
          <w:rFonts w:ascii="Times New Roman" w:hAnsi="Times New Roman" w:cs="Times New Roman"/>
          <w:sz w:val="28"/>
          <w:szCs w:val="28"/>
        </w:rPr>
        <w:t xml:space="preserve"> è</w:t>
      </w:r>
      <w:r w:rsidR="00D32EE3" w:rsidRPr="00B13C75">
        <w:rPr>
          <w:rFonts w:ascii="Times New Roman" w:hAnsi="Times New Roman" w:cs="Times New Roman"/>
          <w:sz w:val="28"/>
          <w:szCs w:val="28"/>
        </w:rPr>
        <w:t xml:space="preserve"> </w:t>
      </w:r>
      <w:r w:rsidR="00CF7AB4" w:rsidRPr="00B13C75">
        <w:rPr>
          <w:rFonts w:ascii="Times New Roman" w:hAnsi="Times New Roman" w:cs="Times New Roman"/>
          <w:sz w:val="28"/>
          <w:szCs w:val="28"/>
        </w:rPr>
        <w:t xml:space="preserve">riconosciuto da tutte le leggi internazionali come una grave violazione dei diritti umani, una forma di discriminazione delle donne storicamente  sottomesse al potere e controllo maschile </w:t>
      </w:r>
      <w:r w:rsidR="004B01C2" w:rsidRPr="00B13C75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43F527CC" w14:textId="1A5A2CFF" w:rsidR="007965F4" w:rsidRPr="00B13C75" w:rsidRDefault="00D767AA" w:rsidP="003E208F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13C75">
        <w:rPr>
          <w:rFonts w:ascii="Times New Roman" w:hAnsi="Times New Roman" w:cs="Times New Roman"/>
          <w:b/>
          <w:sz w:val="28"/>
          <w:szCs w:val="28"/>
        </w:rPr>
        <w:t>I</w:t>
      </w:r>
      <w:r w:rsidR="00D24AB3" w:rsidRPr="00B13C75">
        <w:rPr>
          <w:rFonts w:ascii="Times New Roman" w:hAnsi="Times New Roman" w:cs="Times New Roman"/>
          <w:b/>
          <w:sz w:val="28"/>
          <w:szCs w:val="28"/>
        </w:rPr>
        <w:t>l problema principale è culturale</w:t>
      </w:r>
      <w:r w:rsidR="003E208F" w:rsidRPr="00B13C75">
        <w:rPr>
          <w:rFonts w:ascii="Times New Roman" w:hAnsi="Times New Roman" w:cs="Times New Roman"/>
          <w:b/>
          <w:sz w:val="28"/>
          <w:szCs w:val="28"/>
        </w:rPr>
        <w:t>,</w:t>
      </w:r>
      <w:r w:rsidR="00D24AB3" w:rsidRPr="00B13C75">
        <w:rPr>
          <w:rFonts w:ascii="Times New Roman" w:hAnsi="Times New Roman" w:cs="Times New Roman"/>
          <w:sz w:val="28"/>
          <w:szCs w:val="28"/>
        </w:rPr>
        <w:t xml:space="preserve"> così c</w:t>
      </w:r>
      <w:r w:rsidR="009C4980" w:rsidRPr="00B13C75">
        <w:rPr>
          <w:rFonts w:ascii="Times New Roman" w:hAnsi="Times New Roman" w:cs="Times New Roman"/>
          <w:sz w:val="28"/>
          <w:szCs w:val="28"/>
        </w:rPr>
        <w:t>ome emerge dall</w:t>
      </w:r>
      <w:r w:rsidR="00671439" w:rsidRPr="00B13C75">
        <w:rPr>
          <w:rFonts w:ascii="Times New Roman" w:hAnsi="Times New Roman" w:cs="Times New Roman"/>
          <w:sz w:val="28"/>
          <w:szCs w:val="28"/>
        </w:rPr>
        <w:t>e</w:t>
      </w:r>
      <w:r w:rsidR="009C4980" w:rsidRPr="00B13C75">
        <w:rPr>
          <w:rFonts w:ascii="Times New Roman" w:hAnsi="Times New Roman" w:cs="Times New Roman"/>
          <w:sz w:val="28"/>
          <w:szCs w:val="28"/>
        </w:rPr>
        <w:t xml:space="preserve"> relazion</w:t>
      </w:r>
      <w:r w:rsidR="00671439" w:rsidRPr="00B13C75">
        <w:rPr>
          <w:rFonts w:ascii="Times New Roman" w:hAnsi="Times New Roman" w:cs="Times New Roman"/>
          <w:sz w:val="28"/>
          <w:szCs w:val="28"/>
        </w:rPr>
        <w:t>i</w:t>
      </w:r>
      <w:r w:rsidR="009C4980" w:rsidRPr="00B13C75">
        <w:rPr>
          <w:rFonts w:ascii="Times New Roman" w:hAnsi="Times New Roman" w:cs="Times New Roman"/>
          <w:sz w:val="28"/>
          <w:szCs w:val="28"/>
        </w:rPr>
        <w:t xml:space="preserve"> della Commissione </w:t>
      </w:r>
      <w:r w:rsidR="009E4305" w:rsidRPr="00B13C75">
        <w:rPr>
          <w:rFonts w:ascii="Times New Roman" w:hAnsi="Times New Roman" w:cs="Times New Roman"/>
          <w:sz w:val="28"/>
          <w:szCs w:val="28"/>
        </w:rPr>
        <w:t xml:space="preserve">parlamentare </w:t>
      </w:r>
      <w:r w:rsidR="003E208F" w:rsidRPr="00B13C75">
        <w:rPr>
          <w:rFonts w:ascii="Times New Roman" w:hAnsi="Times New Roman" w:cs="Times New Roman"/>
          <w:sz w:val="28"/>
          <w:szCs w:val="28"/>
        </w:rPr>
        <w:t>d’</w:t>
      </w:r>
      <w:r w:rsidR="009C4980" w:rsidRPr="00B13C75">
        <w:rPr>
          <w:rFonts w:ascii="Times New Roman" w:hAnsi="Times New Roman" w:cs="Times New Roman"/>
          <w:sz w:val="28"/>
          <w:szCs w:val="28"/>
        </w:rPr>
        <w:t xml:space="preserve">inchiesta sul </w:t>
      </w:r>
      <w:r w:rsidR="009C4980" w:rsidRPr="00B13C75">
        <w:rPr>
          <w:rFonts w:ascii="Times New Roman" w:hAnsi="Times New Roman" w:cs="Times New Roman"/>
          <w:i/>
          <w:sz w:val="28"/>
          <w:szCs w:val="28"/>
        </w:rPr>
        <w:t>femminicidio</w:t>
      </w:r>
      <w:r w:rsidR="009E4305" w:rsidRPr="00B13C75">
        <w:rPr>
          <w:rFonts w:ascii="Times New Roman" w:hAnsi="Times New Roman" w:cs="Times New Roman"/>
          <w:i/>
          <w:sz w:val="28"/>
          <w:szCs w:val="28"/>
        </w:rPr>
        <w:t xml:space="preserve"> e o</w:t>
      </w:r>
      <w:r w:rsidR="00515E35" w:rsidRPr="00B13C75">
        <w:rPr>
          <w:rFonts w:ascii="Times New Roman" w:hAnsi="Times New Roman" w:cs="Times New Roman"/>
          <w:i/>
          <w:sz w:val="28"/>
          <w:szCs w:val="28"/>
        </w:rPr>
        <w:t>gni forma di violenza di genere</w:t>
      </w:r>
      <w:r w:rsidR="00515E35" w:rsidRPr="00B13C75">
        <w:rPr>
          <w:rFonts w:ascii="Times New Roman" w:hAnsi="Times New Roman" w:cs="Times New Roman"/>
          <w:sz w:val="28"/>
          <w:szCs w:val="28"/>
        </w:rPr>
        <w:t xml:space="preserve"> presentate nel corso del 2022</w:t>
      </w:r>
      <w:r w:rsidR="001874AF" w:rsidRPr="00B13C75">
        <w:rPr>
          <w:rFonts w:ascii="Times New Roman" w:hAnsi="Times New Roman" w:cs="Times New Roman"/>
          <w:sz w:val="28"/>
          <w:szCs w:val="28"/>
        </w:rPr>
        <w:t>,</w:t>
      </w:r>
      <w:r w:rsidR="00515E35" w:rsidRPr="00B13C75">
        <w:rPr>
          <w:rFonts w:ascii="Times New Roman" w:hAnsi="Times New Roman" w:cs="Times New Roman"/>
          <w:sz w:val="28"/>
          <w:szCs w:val="28"/>
        </w:rPr>
        <w:t xml:space="preserve"> </w:t>
      </w:r>
      <w:r w:rsidR="00671439" w:rsidRPr="00B13C75">
        <w:rPr>
          <w:rFonts w:ascii="Times New Roman" w:hAnsi="Times New Roman" w:cs="Times New Roman"/>
          <w:sz w:val="28"/>
          <w:szCs w:val="28"/>
        </w:rPr>
        <w:t xml:space="preserve"> in particolare quella </w:t>
      </w:r>
      <w:r w:rsidR="00515E35" w:rsidRPr="00B13C75">
        <w:rPr>
          <w:rFonts w:ascii="Times New Roman" w:hAnsi="Times New Roman" w:cs="Times New Roman"/>
          <w:sz w:val="28"/>
          <w:szCs w:val="28"/>
        </w:rPr>
        <w:t xml:space="preserve"> relativa a</w:t>
      </w:r>
      <w:r w:rsidR="00671439" w:rsidRPr="00B13C75">
        <w:rPr>
          <w:rFonts w:ascii="Times New Roman" w:hAnsi="Times New Roman" w:cs="Times New Roman"/>
          <w:sz w:val="28"/>
          <w:szCs w:val="28"/>
        </w:rPr>
        <w:t xml:space="preserve">ll’inchiesta </w:t>
      </w:r>
      <w:r w:rsidR="009E4305" w:rsidRPr="00B13C75">
        <w:rPr>
          <w:rFonts w:ascii="Times New Roman" w:hAnsi="Times New Roman" w:cs="Times New Roman"/>
          <w:sz w:val="28"/>
          <w:szCs w:val="28"/>
        </w:rPr>
        <w:t xml:space="preserve">  </w:t>
      </w:r>
      <w:r w:rsidR="00515E35" w:rsidRPr="00B13C75">
        <w:rPr>
          <w:rFonts w:ascii="Times New Roman" w:hAnsi="Times New Roman" w:cs="Times New Roman"/>
          <w:sz w:val="28"/>
          <w:szCs w:val="28"/>
        </w:rPr>
        <w:t xml:space="preserve">sui femminicidi </w:t>
      </w:r>
      <w:r w:rsidR="009E4305" w:rsidRPr="00B13C75">
        <w:rPr>
          <w:rFonts w:ascii="Times New Roman" w:hAnsi="Times New Roman" w:cs="Times New Roman"/>
          <w:sz w:val="28"/>
          <w:szCs w:val="28"/>
        </w:rPr>
        <w:t>co</w:t>
      </w:r>
      <w:r w:rsidR="00671439" w:rsidRPr="00B13C75">
        <w:rPr>
          <w:rFonts w:ascii="Times New Roman" w:hAnsi="Times New Roman" w:cs="Times New Roman"/>
          <w:sz w:val="28"/>
          <w:szCs w:val="28"/>
        </w:rPr>
        <w:t xml:space="preserve">ordinata </w:t>
      </w:r>
      <w:r w:rsidR="009E4305" w:rsidRPr="00B13C75">
        <w:rPr>
          <w:rFonts w:ascii="Times New Roman" w:hAnsi="Times New Roman" w:cs="Times New Roman"/>
          <w:sz w:val="28"/>
          <w:szCs w:val="28"/>
        </w:rPr>
        <w:t xml:space="preserve"> dall’egregia Consigli</w:t>
      </w:r>
      <w:r w:rsidR="00515E35" w:rsidRPr="00B13C75">
        <w:rPr>
          <w:rFonts w:ascii="Times New Roman" w:hAnsi="Times New Roman" w:cs="Times New Roman"/>
          <w:sz w:val="28"/>
          <w:szCs w:val="28"/>
        </w:rPr>
        <w:t>era di Cassazione Paola D</w:t>
      </w:r>
      <w:r w:rsidR="003E208F" w:rsidRPr="00B13C75">
        <w:rPr>
          <w:rFonts w:ascii="Times New Roman" w:hAnsi="Times New Roman" w:cs="Times New Roman"/>
          <w:sz w:val="28"/>
          <w:szCs w:val="28"/>
        </w:rPr>
        <w:t xml:space="preserve">i Nicola </w:t>
      </w:r>
      <w:r w:rsidR="009E4305" w:rsidRPr="00B13C75">
        <w:rPr>
          <w:rFonts w:ascii="Times New Roman" w:hAnsi="Times New Roman" w:cs="Times New Roman"/>
          <w:sz w:val="28"/>
          <w:szCs w:val="28"/>
        </w:rPr>
        <w:t>Travaglini</w:t>
      </w:r>
      <w:r w:rsidR="001874AF" w:rsidRPr="00B13C75">
        <w:rPr>
          <w:rFonts w:ascii="Times New Roman" w:hAnsi="Times New Roman" w:cs="Times New Roman"/>
          <w:sz w:val="28"/>
          <w:szCs w:val="28"/>
        </w:rPr>
        <w:t xml:space="preserve">, </w:t>
      </w:r>
      <w:r w:rsidRPr="00B13C75">
        <w:rPr>
          <w:rFonts w:ascii="Times New Roman" w:hAnsi="Times New Roman" w:cs="Times New Roman"/>
          <w:sz w:val="28"/>
          <w:szCs w:val="28"/>
        </w:rPr>
        <w:t xml:space="preserve"> che ringrazio moltissimo</w:t>
      </w:r>
      <w:r w:rsidR="00671439" w:rsidRPr="00B13C75">
        <w:rPr>
          <w:rFonts w:ascii="Times New Roman" w:hAnsi="Times New Roman" w:cs="Times New Roman"/>
          <w:sz w:val="28"/>
          <w:szCs w:val="28"/>
        </w:rPr>
        <w:t xml:space="preserve"> </w:t>
      </w:r>
      <w:r w:rsidR="008E4373" w:rsidRPr="00B13C75">
        <w:rPr>
          <w:rFonts w:ascii="Times New Roman" w:hAnsi="Times New Roman" w:cs="Times New Roman"/>
          <w:sz w:val="28"/>
          <w:szCs w:val="28"/>
        </w:rPr>
        <w:t xml:space="preserve"> per il prezioso </w:t>
      </w:r>
      <w:r w:rsidR="00515E35" w:rsidRPr="00B13C75">
        <w:rPr>
          <w:rFonts w:ascii="Times New Roman" w:hAnsi="Times New Roman" w:cs="Times New Roman"/>
          <w:sz w:val="28"/>
          <w:szCs w:val="28"/>
        </w:rPr>
        <w:t xml:space="preserve"> lavoro </w:t>
      </w:r>
      <w:r w:rsidR="00D24AB3" w:rsidRPr="00B13C75">
        <w:rPr>
          <w:rFonts w:ascii="Times New Roman" w:hAnsi="Times New Roman" w:cs="Times New Roman"/>
          <w:sz w:val="28"/>
          <w:szCs w:val="28"/>
        </w:rPr>
        <w:t>svolto.</w:t>
      </w:r>
      <w:r w:rsidR="009E4305" w:rsidRPr="00B13C7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4ED50E4" w14:textId="77777777" w:rsidR="00FD7582" w:rsidRPr="00B13C75" w:rsidRDefault="00671439" w:rsidP="003E208F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13C75">
        <w:rPr>
          <w:rFonts w:ascii="Times New Roman" w:hAnsi="Times New Roman" w:cs="Times New Roman"/>
          <w:sz w:val="28"/>
          <w:szCs w:val="28"/>
        </w:rPr>
        <w:t>Nella relazione della Consigliera Paola di Nicola Travaglini si legge che</w:t>
      </w:r>
      <w:r w:rsidR="007965F4" w:rsidRPr="00B13C75">
        <w:rPr>
          <w:rFonts w:ascii="Times New Roman" w:hAnsi="Times New Roman" w:cs="Times New Roman"/>
          <w:sz w:val="28"/>
          <w:szCs w:val="28"/>
        </w:rPr>
        <w:t>,</w:t>
      </w:r>
      <w:r w:rsidRPr="00B13C75">
        <w:rPr>
          <w:rFonts w:ascii="Times New Roman" w:hAnsi="Times New Roman" w:cs="Times New Roman"/>
          <w:sz w:val="28"/>
          <w:szCs w:val="28"/>
        </w:rPr>
        <w:t xml:space="preserve">  dagli atti esaminati </w:t>
      </w:r>
      <w:r w:rsidR="00D24AB3" w:rsidRPr="00B13C75">
        <w:rPr>
          <w:rFonts w:ascii="Times New Roman" w:hAnsi="Times New Roman" w:cs="Times New Roman"/>
          <w:sz w:val="28"/>
          <w:szCs w:val="28"/>
        </w:rPr>
        <w:t xml:space="preserve">- </w:t>
      </w:r>
      <w:r w:rsidR="00515E35" w:rsidRPr="00B13C75">
        <w:rPr>
          <w:rFonts w:ascii="Times New Roman" w:hAnsi="Times New Roman" w:cs="Times New Roman"/>
          <w:sz w:val="28"/>
          <w:szCs w:val="28"/>
        </w:rPr>
        <w:t xml:space="preserve"> </w:t>
      </w:r>
      <w:r w:rsidRPr="00B13C75">
        <w:rPr>
          <w:rFonts w:ascii="Times New Roman" w:hAnsi="Times New Roman" w:cs="Times New Roman"/>
          <w:sz w:val="28"/>
          <w:szCs w:val="28"/>
        </w:rPr>
        <w:t xml:space="preserve"> 211 processi penali </w:t>
      </w:r>
      <w:r w:rsidR="00D24AB3" w:rsidRPr="00B13C75">
        <w:rPr>
          <w:rFonts w:ascii="Times New Roman" w:hAnsi="Times New Roman" w:cs="Times New Roman"/>
          <w:sz w:val="28"/>
          <w:szCs w:val="28"/>
        </w:rPr>
        <w:t>di femminicidio</w:t>
      </w:r>
      <w:r w:rsidR="00FD7582" w:rsidRPr="00B13C75">
        <w:rPr>
          <w:rFonts w:ascii="Times New Roman" w:hAnsi="Times New Roman" w:cs="Times New Roman"/>
          <w:sz w:val="28"/>
          <w:szCs w:val="28"/>
        </w:rPr>
        <w:t xml:space="preserve"> </w:t>
      </w:r>
      <w:r w:rsidR="00D24AB3" w:rsidRPr="00B13C75">
        <w:rPr>
          <w:rFonts w:ascii="Times New Roman" w:hAnsi="Times New Roman" w:cs="Times New Roman"/>
          <w:sz w:val="28"/>
          <w:szCs w:val="28"/>
        </w:rPr>
        <w:t>-</w:t>
      </w:r>
      <w:r w:rsidR="00FD7582" w:rsidRPr="00B13C75">
        <w:rPr>
          <w:rFonts w:ascii="Times New Roman" w:hAnsi="Times New Roman" w:cs="Times New Roman"/>
          <w:sz w:val="28"/>
          <w:szCs w:val="28"/>
        </w:rPr>
        <w:t xml:space="preserve"> emerge come:</w:t>
      </w:r>
      <w:r w:rsidRPr="00B13C7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4EF5B8E" w14:textId="77777777" w:rsidR="00FD7582" w:rsidRPr="00B13C75" w:rsidRDefault="00FD7582" w:rsidP="00FD758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B455F92" w14:textId="6F44FEC9" w:rsidR="00671439" w:rsidRPr="00B13C75" w:rsidRDefault="00FD7582" w:rsidP="00FD7582">
      <w:pPr>
        <w:spacing w:line="360" w:lineRule="auto"/>
        <w:ind w:left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B13C75">
        <w:rPr>
          <w:rFonts w:ascii="Times New Roman" w:hAnsi="Times New Roman" w:cs="Times New Roman"/>
          <w:sz w:val="28"/>
          <w:szCs w:val="28"/>
        </w:rPr>
        <w:t>“</w:t>
      </w:r>
      <w:r w:rsidR="00671439" w:rsidRPr="00B13C75">
        <w:rPr>
          <w:rFonts w:ascii="Times New Roman" w:hAnsi="Times New Roman" w:cs="Times New Roman"/>
          <w:i/>
          <w:iCs/>
          <w:sz w:val="28"/>
          <w:szCs w:val="28"/>
        </w:rPr>
        <w:t xml:space="preserve">la radice della violenza contro le donne, e del femminicidio che ne è l’apice, risiede in stereotipi culturali e in pratiche discriminatorie che fissano l’identità sociale di un uomo e di una donna rendendo legittime le diseguaglianze. Ma </w:t>
      </w:r>
      <w:r w:rsidR="00671439" w:rsidRPr="00B13C75">
        <w:rPr>
          <w:rFonts w:ascii="Times New Roman" w:hAnsi="Times New Roman" w:cs="Times New Roman"/>
          <w:i/>
          <w:iCs/>
          <w:sz w:val="28"/>
          <w:szCs w:val="28"/>
        </w:rPr>
        <w:lastRenderedPageBreak/>
        <w:t>questa radice, a base della strage delle donne, no</w:t>
      </w:r>
      <w:r w:rsidR="00515E35" w:rsidRPr="00B13C75">
        <w:rPr>
          <w:rFonts w:ascii="Times New Roman" w:hAnsi="Times New Roman" w:cs="Times New Roman"/>
          <w:i/>
          <w:iCs/>
          <w:sz w:val="28"/>
          <w:szCs w:val="28"/>
        </w:rPr>
        <w:t>n la vediamo, ci sembra normale</w:t>
      </w:r>
      <w:r w:rsidR="00515E35" w:rsidRPr="00B13C75">
        <w:rPr>
          <w:rFonts w:ascii="Times New Roman" w:hAnsi="Times New Roman" w:cs="Times New Roman"/>
          <w:iCs/>
          <w:sz w:val="28"/>
          <w:szCs w:val="28"/>
        </w:rPr>
        <w:t>”</w:t>
      </w:r>
      <w:r w:rsidRPr="00B13C75">
        <w:rPr>
          <w:rFonts w:ascii="Times New Roman" w:hAnsi="Times New Roman" w:cs="Times New Roman"/>
          <w:iCs/>
          <w:sz w:val="28"/>
          <w:szCs w:val="28"/>
        </w:rPr>
        <w:t>.</w:t>
      </w:r>
    </w:p>
    <w:p w14:paraId="2D983E37" w14:textId="77777777" w:rsidR="00FD7582" w:rsidRPr="00B13C75" w:rsidRDefault="00FD7582" w:rsidP="00FD7582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3A9967C3" w14:textId="6E230074" w:rsidR="00CF7AB4" w:rsidRPr="00B13C75" w:rsidRDefault="00A001DC" w:rsidP="00FD7582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13C75">
        <w:rPr>
          <w:rFonts w:ascii="Times New Roman" w:hAnsi="Times New Roman" w:cs="Times New Roman"/>
          <w:sz w:val="28"/>
          <w:szCs w:val="28"/>
        </w:rPr>
        <w:t xml:space="preserve">Gli stereotipi e i pregiudizi di genere sono l’ostacolo cruciale all’accesso alla  giustizia delle donne come affermano tutte le leggi internazionali </w:t>
      </w:r>
      <w:r w:rsidR="00E41E91" w:rsidRPr="00B13C75">
        <w:rPr>
          <w:rFonts w:ascii="Times New Roman" w:hAnsi="Times New Roman" w:cs="Times New Roman"/>
          <w:sz w:val="28"/>
          <w:szCs w:val="28"/>
        </w:rPr>
        <w:t xml:space="preserve"> e impediscono </w:t>
      </w:r>
      <w:r w:rsidRPr="00B13C75">
        <w:rPr>
          <w:rFonts w:ascii="Times New Roman" w:hAnsi="Times New Roman" w:cs="Times New Roman"/>
          <w:sz w:val="28"/>
          <w:szCs w:val="28"/>
        </w:rPr>
        <w:t xml:space="preserve"> quel cambiamento culturale che </w:t>
      </w:r>
      <w:r w:rsidR="00FD7582" w:rsidRPr="00B13C75">
        <w:rPr>
          <w:rFonts w:ascii="Times New Roman" w:hAnsi="Times New Roman" w:cs="Times New Roman"/>
          <w:sz w:val="28"/>
          <w:szCs w:val="28"/>
        </w:rPr>
        <w:t xml:space="preserve">le donne sostengono e praticano, denunciando la violenza </w:t>
      </w:r>
      <w:r w:rsidRPr="00B13C75">
        <w:rPr>
          <w:rFonts w:ascii="Times New Roman" w:hAnsi="Times New Roman" w:cs="Times New Roman"/>
          <w:sz w:val="28"/>
          <w:szCs w:val="28"/>
        </w:rPr>
        <w:t>per affermare i loro diritti e la loro libertà di autodeterminarsi.</w:t>
      </w:r>
      <w:r w:rsidR="00CF7AB4" w:rsidRPr="00B13C7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2FC0F6B" w14:textId="14FC44DC" w:rsidR="00A001DC" w:rsidRPr="00B13C75" w:rsidRDefault="00CF7AB4" w:rsidP="00FD7582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13C75">
        <w:rPr>
          <w:rFonts w:ascii="Times New Roman" w:hAnsi="Times New Roman" w:cs="Times New Roman"/>
          <w:sz w:val="28"/>
          <w:szCs w:val="28"/>
        </w:rPr>
        <w:t>Gli  stereotipi e pregiudizi  sessisti   portano a giustificare  la violenza maschile,  ad occultare la violenza   a discrimina</w:t>
      </w:r>
      <w:r w:rsidR="0055405B" w:rsidRPr="00B13C75">
        <w:rPr>
          <w:rFonts w:ascii="Times New Roman" w:hAnsi="Times New Roman" w:cs="Times New Roman"/>
          <w:sz w:val="28"/>
          <w:szCs w:val="28"/>
        </w:rPr>
        <w:t>re e  a colpevolizzare le donne</w:t>
      </w:r>
      <w:r w:rsidRPr="00B13C75">
        <w:rPr>
          <w:rFonts w:ascii="Times New Roman" w:hAnsi="Times New Roman" w:cs="Times New Roman"/>
          <w:sz w:val="28"/>
          <w:szCs w:val="28"/>
        </w:rPr>
        <w:t>.</w:t>
      </w:r>
    </w:p>
    <w:p w14:paraId="31B8D564" w14:textId="202D23C7" w:rsidR="00CF7AB4" w:rsidRPr="00B13C75" w:rsidRDefault="0094644D" w:rsidP="00FD7582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13C75">
        <w:rPr>
          <w:rFonts w:ascii="Times New Roman" w:hAnsi="Times New Roman" w:cs="Times New Roman"/>
          <w:sz w:val="28"/>
          <w:szCs w:val="28"/>
        </w:rPr>
        <w:t>Nelle aule dei Tribunali la violenza si confonde sistematicamente con “il conflitto di coppia” pregiudicando non solo i diritti, e la libertà delle donne, ma anche i diritti dei bambini e delle bambine</w:t>
      </w:r>
      <w:r w:rsidR="00FD7582" w:rsidRPr="00B13C75">
        <w:rPr>
          <w:rFonts w:ascii="Times New Roman" w:hAnsi="Times New Roman" w:cs="Times New Roman"/>
          <w:sz w:val="28"/>
          <w:szCs w:val="28"/>
        </w:rPr>
        <w:t>,</w:t>
      </w:r>
      <w:r w:rsidR="00226637" w:rsidRPr="00B13C75">
        <w:rPr>
          <w:rFonts w:ascii="Times New Roman" w:hAnsi="Times New Roman" w:cs="Times New Roman"/>
          <w:sz w:val="28"/>
          <w:szCs w:val="28"/>
        </w:rPr>
        <w:t xml:space="preserve"> quasi sempre testimoni </w:t>
      </w:r>
      <w:r w:rsidR="00085D89" w:rsidRPr="00B13C75">
        <w:rPr>
          <w:rFonts w:ascii="Times New Roman" w:hAnsi="Times New Roman" w:cs="Times New Roman"/>
          <w:sz w:val="28"/>
          <w:szCs w:val="28"/>
        </w:rPr>
        <w:t>della violenza compiuta sulla madre.</w:t>
      </w:r>
      <w:r w:rsidR="00FD7582" w:rsidRPr="00B13C75">
        <w:rPr>
          <w:rFonts w:ascii="Times New Roman" w:hAnsi="Times New Roman" w:cs="Times New Roman"/>
          <w:sz w:val="28"/>
          <w:szCs w:val="28"/>
        </w:rPr>
        <w:t xml:space="preserve"> </w:t>
      </w:r>
      <w:r w:rsidRPr="00B13C75">
        <w:rPr>
          <w:rFonts w:ascii="Times New Roman" w:hAnsi="Times New Roman" w:cs="Times New Roman"/>
          <w:sz w:val="28"/>
          <w:szCs w:val="28"/>
        </w:rPr>
        <w:t>Si parla di “situazioni conflittuali” in cui le parti sono parimenti responsabili negando lo squilibrio di potere determinato dalla violenza.</w:t>
      </w:r>
      <w:r w:rsidR="00085D89" w:rsidRPr="00B13C7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5400ADC" w14:textId="00F5DE27" w:rsidR="00A10B09" w:rsidRPr="00B13C75" w:rsidRDefault="00455052" w:rsidP="0008299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3C75">
        <w:rPr>
          <w:rFonts w:ascii="Times New Roman" w:hAnsi="Times New Roman" w:cs="Times New Roman"/>
          <w:sz w:val="28"/>
          <w:szCs w:val="28"/>
        </w:rPr>
        <w:t xml:space="preserve"> </w:t>
      </w:r>
      <w:r w:rsidR="00FD7582" w:rsidRPr="00B13C75">
        <w:rPr>
          <w:rFonts w:ascii="Times New Roman" w:hAnsi="Times New Roman" w:cs="Times New Roman"/>
          <w:sz w:val="28"/>
          <w:szCs w:val="28"/>
        </w:rPr>
        <w:tab/>
      </w:r>
      <w:r w:rsidRPr="00B13C75">
        <w:rPr>
          <w:rFonts w:ascii="Times New Roman" w:hAnsi="Times New Roman" w:cs="Times New Roman"/>
          <w:sz w:val="28"/>
          <w:szCs w:val="28"/>
        </w:rPr>
        <w:t>La  relazione</w:t>
      </w:r>
      <w:r w:rsidR="00CF7AB4" w:rsidRPr="00B13C75">
        <w:rPr>
          <w:rFonts w:ascii="Times New Roman" w:hAnsi="Times New Roman" w:cs="Times New Roman"/>
          <w:sz w:val="28"/>
          <w:szCs w:val="28"/>
        </w:rPr>
        <w:t xml:space="preserve"> </w:t>
      </w:r>
      <w:r w:rsidRPr="00B13C75">
        <w:rPr>
          <w:rFonts w:ascii="Times New Roman" w:hAnsi="Times New Roman" w:cs="Times New Roman"/>
          <w:sz w:val="28"/>
          <w:szCs w:val="28"/>
        </w:rPr>
        <w:t xml:space="preserve">della </w:t>
      </w:r>
      <w:r w:rsidR="00CF7AB4" w:rsidRPr="00B13C75">
        <w:rPr>
          <w:rFonts w:ascii="Times New Roman" w:hAnsi="Times New Roman" w:cs="Times New Roman"/>
          <w:sz w:val="28"/>
          <w:szCs w:val="28"/>
        </w:rPr>
        <w:t xml:space="preserve">  </w:t>
      </w:r>
      <w:r w:rsidR="00CF7AB4" w:rsidRPr="00B13C75">
        <w:rPr>
          <w:rFonts w:ascii="Times New Roman" w:hAnsi="Times New Roman" w:cs="Times New Roman"/>
          <w:i/>
          <w:sz w:val="28"/>
          <w:szCs w:val="28"/>
        </w:rPr>
        <w:t>Commissione parla</w:t>
      </w:r>
      <w:r w:rsidR="00FD7582" w:rsidRPr="00B13C75">
        <w:rPr>
          <w:rFonts w:ascii="Times New Roman" w:hAnsi="Times New Roman" w:cs="Times New Roman"/>
          <w:i/>
          <w:sz w:val="28"/>
          <w:szCs w:val="28"/>
        </w:rPr>
        <w:t>mentare d’</w:t>
      </w:r>
      <w:r w:rsidR="00CF7AB4" w:rsidRPr="00B13C75">
        <w:rPr>
          <w:rFonts w:ascii="Times New Roman" w:hAnsi="Times New Roman" w:cs="Times New Roman"/>
          <w:i/>
          <w:sz w:val="28"/>
          <w:szCs w:val="28"/>
        </w:rPr>
        <w:t>inchiesta sul femminicidio</w:t>
      </w:r>
      <w:r w:rsidR="00CF7AB4" w:rsidRPr="00B13C75">
        <w:rPr>
          <w:rFonts w:ascii="Times New Roman" w:hAnsi="Times New Roman" w:cs="Times New Roman"/>
          <w:sz w:val="28"/>
          <w:szCs w:val="28"/>
        </w:rPr>
        <w:t xml:space="preserve"> documenta </w:t>
      </w:r>
      <w:r w:rsidRPr="00B13C75">
        <w:rPr>
          <w:rFonts w:ascii="Times New Roman" w:hAnsi="Times New Roman" w:cs="Times New Roman"/>
          <w:sz w:val="28"/>
          <w:szCs w:val="28"/>
        </w:rPr>
        <w:t xml:space="preserve"> altresì </w:t>
      </w:r>
      <w:r w:rsidR="00CF7AB4" w:rsidRPr="00B13C75">
        <w:rPr>
          <w:rFonts w:ascii="Times New Roman" w:hAnsi="Times New Roman" w:cs="Times New Roman"/>
          <w:b/>
          <w:sz w:val="28"/>
          <w:szCs w:val="28"/>
        </w:rPr>
        <w:t>la vittimizzazione secondaria che le donne subiscono</w:t>
      </w:r>
      <w:r w:rsidR="00CF7AB4" w:rsidRPr="00B13C75">
        <w:rPr>
          <w:rFonts w:ascii="Times New Roman" w:hAnsi="Times New Roman" w:cs="Times New Roman"/>
          <w:sz w:val="28"/>
          <w:szCs w:val="28"/>
        </w:rPr>
        <w:t xml:space="preserve"> </w:t>
      </w:r>
      <w:r w:rsidR="00CF7AB4" w:rsidRPr="00B13C75">
        <w:rPr>
          <w:rFonts w:ascii="Times New Roman" w:hAnsi="Times New Roman" w:cs="Times New Roman"/>
          <w:b/>
          <w:sz w:val="28"/>
          <w:szCs w:val="28"/>
        </w:rPr>
        <w:t>nei procedimenti</w:t>
      </w:r>
      <w:r w:rsidR="00D767AA" w:rsidRPr="00B13C75">
        <w:rPr>
          <w:rFonts w:ascii="Times New Roman" w:hAnsi="Times New Roman" w:cs="Times New Roman"/>
          <w:b/>
          <w:sz w:val="28"/>
          <w:szCs w:val="28"/>
        </w:rPr>
        <w:t xml:space="preserve"> civili </w:t>
      </w:r>
      <w:r w:rsidR="00CF7AB4" w:rsidRPr="00B13C75">
        <w:rPr>
          <w:rFonts w:ascii="Times New Roman" w:hAnsi="Times New Roman" w:cs="Times New Roman"/>
          <w:b/>
          <w:sz w:val="28"/>
          <w:szCs w:val="28"/>
        </w:rPr>
        <w:t xml:space="preserve"> in materia di affidamento dei figli e delle figlie</w:t>
      </w:r>
      <w:r w:rsidR="00CF7AB4" w:rsidRPr="00B13C75">
        <w:rPr>
          <w:rFonts w:ascii="Times New Roman" w:hAnsi="Times New Roman" w:cs="Times New Roman"/>
          <w:sz w:val="28"/>
          <w:szCs w:val="28"/>
        </w:rPr>
        <w:t xml:space="preserve">: </w:t>
      </w:r>
      <w:r w:rsidR="00D767AA" w:rsidRPr="00B13C75">
        <w:rPr>
          <w:rFonts w:ascii="Times New Roman" w:hAnsi="Times New Roman" w:cs="Times New Roman"/>
          <w:sz w:val="28"/>
          <w:szCs w:val="28"/>
        </w:rPr>
        <w:t xml:space="preserve">le donne sono </w:t>
      </w:r>
      <w:r w:rsidRPr="00B13C75">
        <w:rPr>
          <w:rFonts w:ascii="Times New Roman" w:hAnsi="Times New Roman" w:cs="Times New Roman"/>
          <w:sz w:val="28"/>
          <w:szCs w:val="28"/>
        </w:rPr>
        <w:t xml:space="preserve"> </w:t>
      </w:r>
      <w:r w:rsidR="00CF7AB4" w:rsidRPr="00B13C75">
        <w:rPr>
          <w:rFonts w:ascii="Times New Roman" w:hAnsi="Times New Roman" w:cs="Times New Roman"/>
          <w:sz w:val="28"/>
          <w:szCs w:val="28"/>
        </w:rPr>
        <w:t xml:space="preserve">esposte a un intervento autoritario </w:t>
      </w:r>
      <w:r w:rsidR="00D767AA" w:rsidRPr="00B13C75">
        <w:rPr>
          <w:rFonts w:ascii="Times New Roman" w:hAnsi="Times New Roman" w:cs="Times New Roman"/>
          <w:sz w:val="28"/>
          <w:szCs w:val="28"/>
        </w:rPr>
        <w:t xml:space="preserve">dei consulenti tecnici  nominati per valutare la genitorialità, </w:t>
      </w:r>
      <w:r w:rsidR="00CF7AB4" w:rsidRPr="00B13C75">
        <w:rPr>
          <w:rFonts w:ascii="Times New Roman" w:hAnsi="Times New Roman" w:cs="Times New Roman"/>
          <w:sz w:val="28"/>
          <w:szCs w:val="28"/>
        </w:rPr>
        <w:t xml:space="preserve"> le madri soccombono a provvedimenti giudiziari sproporzionati e irragionevoli che limitano la loro responsabilità genitoriale fino ad allontanare da loro i figli e le figlie che rifiutano i padri, finanche con l’uso della coercizione fisica.</w:t>
      </w:r>
      <w:r w:rsidR="0055405B" w:rsidRPr="00B13C75">
        <w:rPr>
          <w:rFonts w:ascii="Times New Roman" w:hAnsi="Times New Roman" w:cs="Times New Roman"/>
          <w:sz w:val="28"/>
          <w:szCs w:val="28"/>
        </w:rPr>
        <w:t xml:space="preserve"> Una prassi che la corte di cassazione ha dichiarato illegittima perché fuori dalla </w:t>
      </w:r>
      <w:r w:rsidR="00B13C75">
        <w:rPr>
          <w:rFonts w:ascii="Times New Roman" w:hAnsi="Times New Roman" w:cs="Times New Roman"/>
          <w:sz w:val="28"/>
          <w:szCs w:val="28"/>
        </w:rPr>
        <w:t>S</w:t>
      </w:r>
      <w:r w:rsidR="0055405B" w:rsidRPr="00B13C75">
        <w:rPr>
          <w:rFonts w:ascii="Times New Roman" w:hAnsi="Times New Roman" w:cs="Times New Roman"/>
          <w:sz w:val="28"/>
          <w:szCs w:val="28"/>
        </w:rPr>
        <w:t>tato di diritto.</w:t>
      </w:r>
    </w:p>
    <w:p w14:paraId="356D007F" w14:textId="79292D02" w:rsidR="00CF7AB4" w:rsidRPr="00B13C75" w:rsidRDefault="00A10B09" w:rsidP="00245EA6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13C75">
        <w:rPr>
          <w:rFonts w:ascii="Times New Roman" w:hAnsi="Times New Roman" w:cs="Times New Roman"/>
          <w:sz w:val="28"/>
          <w:szCs w:val="28"/>
        </w:rPr>
        <w:t>Si arriva persino in pendenza di procedimenti per maltrattamenti, a disporre provvedimenti di sospensione della responsabilità genitoriale della madre –</w:t>
      </w:r>
      <w:r w:rsidR="00245EA6" w:rsidRPr="00B13C75">
        <w:rPr>
          <w:rFonts w:ascii="Times New Roman" w:hAnsi="Times New Roman" w:cs="Times New Roman"/>
          <w:sz w:val="28"/>
          <w:szCs w:val="28"/>
        </w:rPr>
        <w:t xml:space="preserve"> </w:t>
      </w:r>
      <w:r w:rsidRPr="00B13C75">
        <w:rPr>
          <w:rFonts w:ascii="Times New Roman" w:hAnsi="Times New Roman" w:cs="Times New Roman"/>
          <w:sz w:val="28"/>
          <w:szCs w:val="28"/>
        </w:rPr>
        <w:t xml:space="preserve">colpevolizzando la stessa per non aver evitato l’esposizione dei figli alle violenze paterne. In luogo di essere protette le donne sono costrette   a  incontrare l’ex partner </w:t>
      </w:r>
      <w:r w:rsidRPr="00B13C75">
        <w:rPr>
          <w:rFonts w:ascii="Times New Roman" w:hAnsi="Times New Roman" w:cs="Times New Roman"/>
          <w:sz w:val="28"/>
          <w:szCs w:val="28"/>
        </w:rPr>
        <w:lastRenderedPageBreak/>
        <w:t xml:space="preserve">violento per dimostrare di essere “buone madri”, e ciò anche   in </w:t>
      </w:r>
      <w:r w:rsidR="00245EA6" w:rsidRPr="00B13C75">
        <w:rPr>
          <w:rFonts w:ascii="Times New Roman" w:hAnsi="Times New Roman" w:cs="Times New Roman"/>
          <w:sz w:val="28"/>
          <w:szCs w:val="28"/>
        </w:rPr>
        <w:t>presenza  di misure cautelari</w:t>
      </w:r>
      <w:r w:rsidRPr="00B13C75">
        <w:rPr>
          <w:rFonts w:ascii="Times New Roman" w:hAnsi="Times New Roman" w:cs="Times New Roman"/>
          <w:sz w:val="28"/>
          <w:szCs w:val="28"/>
        </w:rPr>
        <w:t>.</w:t>
      </w:r>
    </w:p>
    <w:p w14:paraId="345DD72C" w14:textId="14BACFF9" w:rsidR="0055405B" w:rsidRPr="00B13C75" w:rsidRDefault="0055405B" w:rsidP="00245EA6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13C75">
        <w:rPr>
          <w:rFonts w:ascii="Times New Roman" w:hAnsi="Times New Roman" w:cs="Times New Roman"/>
          <w:sz w:val="28"/>
          <w:szCs w:val="28"/>
        </w:rPr>
        <w:t xml:space="preserve">Esiste un </w:t>
      </w:r>
      <w:r w:rsidRPr="00B13C75">
        <w:rPr>
          <w:rFonts w:ascii="Times New Roman" w:hAnsi="Times New Roman" w:cs="Times New Roman"/>
          <w:i/>
          <w:sz w:val="28"/>
          <w:szCs w:val="28"/>
        </w:rPr>
        <w:t>filo rosso</w:t>
      </w:r>
      <w:r w:rsidRPr="00B13C75">
        <w:rPr>
          <w:rFonts w:ascii="Times New Roman" w:hAnsi="Times New Roman" w:cs="Times New Roman"/>
          <w:sz w:val="28"/>
          <w:szCs w:val="28"/>
        </w:rPr>
        <w:t xml:space="preserve"> che lega queste pratiche giudiziarie documentate dalla </w:t>
      </w:r>
      <w:r w:rsidRPr="00B13C75">
        <w:rPr>
          <w:rFonts w:ascii="Times New Roman" w:hAnsi="Times New Roman" w:cs="Times New Roman"/>
          <w:i/>
          <w:sz w:val="28"/>
          <w:szCs w:val="28"/>
        </w:rPr>
        <w:t>Commissione</w:t>
      </w:r>
      <w:r w:rsidRPr="00B13C75">
        <w:rPr>
          <w:rFonts w:ascii="Times New Roman" w:hAnsi="Times New Roman" w:cs="Times New Roman"/>
          <w:sz w:val="28"/>
          <w:szCs w:val="28"/>
        </w:rPr>
        <w:t xml:space="preserve"> nei confronti delle donne “in quanto madri”</w:t>
      </w:r>
      <w:r w:rsidR="00B13C75">
        <w:rPr>
          <w:rFonts w:ascii="Times New Roman" w:hAnsi="Times New Roman" w:cs="Times New Roman"/>
          <w:sz w:val="28"/>
          <w:szCs w:val="28"/>
        </w:rPr>
        <w:t xml:space="preserve"> </w:t>
      </w:r>
      <w:r w:rsidRPr="00B13C75">
        <w:rPr>
          <w:rFonts w:ascii="Times New Roman" w:hAnsi="Times New Roman" w:cs="Times New Roman"/>
          <w:sz w:val="28"/>
          <w:szCs w:val="28"/>
        </w:rPr>
        <w:t>e l’imposizione per legge del cognome paterno ai figli e alle figlie, esito di un processo non acc</w:t>
      </w:r>
      <w:r w:rsidR="00245EA6" w:rsidRPr="00B13C75">
        <w:rPr>
          <w:rFonts w:ascii="Times New Roman" w:hAnsi="Times New Roman" w:cs="Times New Roman"/>
          <w:sz w:val="28"/>
          <w:szCs w:val="28"/>
        </w:rPr>
        <w:t>identale di esclusione sessuata</w:t>
      </w:r>
      <w:r w:rsidRPr="00B13C75">
        <w:rPr>
          <w:rFonts w:ascii="Times New Roman" w:hAnsi="Times New Roman" w:cs="Times New Roman"/>
          <w:sz w:val="28"/>
          <w:szCs w:val="28"/>
        </w:rPr>
        <w:t>.</w:t>
      </w:r>
    </w:p>
    <w:p w14:paraId="7312A03B" w14:textId="77777777" w:rsidR="00245EA6" w:rsidRPr="00B13C75" w:rsidRDefault="00455052" w:rsidP="00245EA6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13C75">
        <w:rPr>
          <w:rFonts w:ascii="Times New Roman" w:hAnsi="Times New Roman" w:cs="Times New Roman"/>
          <w:sz w:val="28"/>
          <w:szCs w:val="28"/>
        </w:rPr>
        <w:t xml:space="preserve">Le donne che assistiamo nei processi </w:t>
      </w:r>
      <w:r w:rsidR="00A10B09" w:rsidRPr="00B13C75">
        <w:rPr>
          <w:rFonts w:ascii="Times New Roman" w:hAnsi="Times New Roman" w:cs="Times New Roman"/>
          <w:sz w:val="28"/>
          <w:szCs w:val="28"/>
        </w:rPr>
        <w:t xml:space="preserve">penali perché vittime di maltrattamenti da parte del marito </w:t>
      </w:r>
      <w:r w:rsidR="00804BE0" w:rsidRPr="00B13C75">
        <w:rPr>
          <w:rFonts w:ascii="Times New Roman" w:hAnsi="Times New Roman" w:cs="Times New Roman"/>
          <w:sz w:val="28"/>
          <w:szCs w:val="28"/>
        </w:rPr>
        <w:t xml:space="preserve"> vengono accusate </w:t>
      </w:r>
      <w:r w:rsidRPr="00B13C75">
        <w:rPr>
          <w:rFonts w:ascii="Times New Roman" w:hAnsi="Times New Roman" w:cs="Times New Roman"/>
          <w:sz w:val="28"/>
          <w:szCs w:val="28"/>
        </w:rPr>
        <w:t xml:space="preserve">di essere   mogli    inadeguate. </w:t>
      </w:r>
      <w:r w:rsidR="00A10B09" w:rsidRPr="00B13C75">
        <w:rPr>
          <w:rFonts w:ascii="Times New Roman" w:hAnsi="Times New Roman" w:cs="Times New Roman"/>
          <w:sz w:val="28"/>
          <w:szCs w:val="28"/>
        </w:rPr>
        <w:t>Durante l’esame testimoniale l</w:t>
      </w:r>
      <w:r w:rsidRPr="00B13C75">
        <w:rPr>
          <w:rFonts w:ascii="Times New Roman" w:hAnsi="Times New Roman" w:cs="Times New Roman"/>
          <w:sz w:val="28"/>
          <w:szCs w:val="28"/>
        </w:rPr>
        <w:t xml:space="preserve">e domande </w:t>
      </w:r>
      <w:r w:rsidR="00A10B09" w:rsidRPr="00B13C75">
        <w:rPr>
          <w:rFonts w:ascii="Times New Roman" w:hAnsi="Times New Roman" w:cs="Times New Roman"/>
          <w:sz w:val="28"/>
          <w:szCs w:val="28"/>
        </w:rPr>
        <w:t>poste alla donna quasi sempre dalla difesa degli imputati  sono le seguenti</w:t>
      </w:r>
      <w:r w:rsidR="008F6A64" w:rsidRPr="00B13C75">
        <w:rPr>
          <w:rFonts w:ascii="Times New Roman" w:hAnsi="Times New Roman" w:cs="Times New Roman"/>
          <w:sz w:val="28"/>
          <w:szCs w:val="28"/>
        </w:rPr>
        <w:t>:</w:t>
      </w:r>
      <w:r w:rsidR="00804BE0" w:rsidRPr="00B13C7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83FAB3D" w14:textId="77777777" w:rsidR="00245EA6" w:rsidRPr="00B13C75" w:rsidRDefault="00245EA6" w:rsidP="00245EA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C06332D" w14:textId="7042B9B9" w:rsidR="00D9629C" w:rsidRPr="00B13C75" w:rsidRDefault="00D9629C" w:rsidP="00245EA6">
      <w:pPr>
        <w:spacing w:line="360" w:lineRule="auto"/>
        <w:ind w:left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13C75">
        <w:rPr>
          <w:rFonts w:ascii="Times New Roman" w:hAnsi="Times New Roman" w:cs="Times New Roman"/>
          <w:i/>
          <w:sz w:val="28"/>
          <w:szCs w:val="28"/>
        </w:rPr>
        <w:t xml:space="preserve">ma lei faceva la spesa?  Preparava da mangiare? </w:t>
      </w:r>
      <w:r w:rsidR="00245EA6" w:rsidRPr="00B13C75">
        <w:rPr>
          <w:rFonts w:ascii="Times New Roman" w:hAnsi="Times New Roman" w:cs="Times New Roman"/>
          <w:i/>
          <w:sz w:val="28"/>
          <w:szCs w:val="28"/>
        </w:rPr>
        <w:t>a</w:t>
      </w:r>
      <w:r w:rsidR="00226637" w:rsidRPr="00B13C75">
        <w:rPr>
          <w:rFonts w:ascii="Times New Roman" w:hAnsi="Times New Roman" w:cs="Times New Roman"/>
          <w:i/>
          <w:sz w:val="28"/>
          <w:szCs w:val="28"/>
        </w:rPr>
        <w:t xml:space="preserve"> che ora tornava la sera? </w:t>
      </w:r>
      <w:r w:rsidRPr="00B13C7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245EA6" w:rsidRPr="00B13C75">
        <w:rPr>
          <w:rFonts w:ascii="Times New Roman" w:hAnsi="Times New Roman" w:cs="Times New Roman"/>
          <w:i/>
          <w:sz w:val="28"/>
          <w:szCs w:val="28"/>
        </w:rPr>
        <w:t>p</w:t>
      </w:r>
      <w:r w:rsidR="0094644D" w:rsidRPr="00B13C75">
        <w:rPr>
          <w:rFonts w:ascii="Times New Roman" w:hAnsi="Times New Roman" w:cs="Times New Roman"/>
          <w:i/>
          <w:sz w:val="28"/>
          <w:szCs w:val="28"/>
        </w:rPr>
        <w:t xml:space="preserve">erché lui l’ha aggredita? </w:t>
      </w:r>
      <w:r w:rsidR="00245EA6" w:rsidRPr="00B13C75">
        <w:rPr>
          <w:rFonts w:ascii="Times New Roman" w:hAnsi="Times New Roman" w:cs="Times New Roman"/>
          <w:i/>
          <w:sz w:val="28"/>
          <w:szCs w:val="28"/>
        </w:rPr>
        <w:t>p</w:t>
      </w:r>
      <w:r w:rsidRPr="00B13C75">
        <w:rPr>
          <w:rFonts w:ascii="Times New Roman" w:hAnsi="Times New Roman" w:cs="Times New Roman"/>
          <w:i/>
          <w:sz w:val="28"/>
          <w:szCs w:val="28"/>
        </w:rPr>
        <w:t xml:space="preserve">erché non è fuggita? </w:t>
      </w:r>
      <w:r w:rsidR="00753352" w:rsidRPr="00B13C75">
        <w:rPr>
          <w:rFonts w:ascii="Times New Roman" w:hAnsi="Times New Roman" w:cs="Times New Roman"/>
          <w:i/>
          <w:sz w:val="28"/>
          <w:szCs w:val="28"/>
        </w:rPr>
        <w:t xml:space="preserve">perché ha avuto i </w:t>
      </w:r>
      <w:r w:rsidR="00804BE0" w:rsidRPr="00B13C75">
        <w:rPr>
          <w:rFonts w:ascii="Times New Roman" w:hAnsi="Times New Roman" w:cs="Times New Roman"/>
          <w:i/>
          <w:sz w:val="28"/>
          <w:szCs w:val="28"/>
        </w:rPr>
        <w:t xml:space="preserve">figli con lui? </w:t>
      </w:r>
      <w:r w:rsidRPr="00B13C75">
        <w:rPr>
          <w:rFonts w:ascii="Times New Roman" w:hAnsi="Times New Roman" w:cs="Times New Roman"/>
          <w:i/>
          <w:sz w:val="28"/>
          <w:szCs w:val="28"/>
        </w:rPr>
        <w:t xml:space="preserve"> p</w:t>
      </w:r>
      <w:r w:rsidR="00804BE0" w:rsidRPr="00B13C75">
        <w:rPr>
          <w:rFonts w:ascii="Times New Roman" w:hAnsi="Times New Roman" w:cs="Times New Roman"/>
          <w:i/>
          <w:sz w:val="28"/>
          <w:szCs w:val="28"/>
        </w:rPr>
        <w:t>erché</w:t>
      </w:r>
      <w:r w:rsidR="00A10B09" w:rsidRPr="00B13C7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04BE0" w:rsidRPr="00B13C75">
        <w:rPr>
          <w:rFonts w:ascii="Times New Roman" w:hAnsi="Times New Roman" w:cs="Times New Roman"/>
          <w:i/>
          <w:sz w:val="28"/>
          <w:szCs w:val="28"/>
        </w:rPr>
        <w:t xml:space="preserve"> non lo ha lasciato subito? </w:t>
      </w:r>
      <w:r w:rsidR="00226637" w:rsidRPr="00B13C7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245EA6" w:rsidRPr="00B13C75">
        <w:rPr>
          <w:rFonts w:ascii="Times New Roman" w:hAnsi="Times New Roman" w:cs="Times New Roman"/>
          <w:i/>
          <w:sz w:val="28"/>
          <w:szCs w:val="28"/>
        </w:rPr>
        <w:t>p</w:t>
      </w:r>
      <w:r w:rsidR="00A10B09" w:rsidRPr="00B13C75">
        <w:rPr>
          <w:rFonts w:ascii="Times New Roman" w:hAnsi="Times New Roman" w:cs="Times New Roman"/>
          <w:i/>
          <w:sz w:val="28"/>
          <w:szCs w:val="28"/>
        </w:rPr>
        <w:t>erché si è allontanata subito?</w:t>
      </w:r>
    </w:p>
    <w:p w14:paraId="50590E5E" w14:textId="598704B2" w:rsidR="00D24AB3" w:rsidRPr="00B13C75" w:rsidRDefault="00010343" w:rsidP="00245EA6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13C75">
        <w:rPr>
          <w:rFonts w:ascii="Times New Roman" w:hAnsi="Times New Roman" w:cs="Times New Roman"/>
          <w:sz w:val="28"/>
          <w:szCs w:val="28"/>
        </w:rPr>
        <w:t>Domande</w:t>
      </w:r>
      <w:r w:rsidR="00245EA6" w:rsidRPr="00B13C75">
        <w:rPr>
          <w:rFonts w:ascii="Times New Roman" w:hAnsi="Times New Roman" w:cs="Times New Roman"/>
          <w:sz w:val="28"/>
          <w:szCs w:val="28"/>
        </w:rPr>
        <w:t>,</w:t>
      </w:r>
      <w:r w:rsidRPr="00B13C75">
        <w:rPr>
          <w:rFonts w:ascii="Times New Roman" w:hAnsi="Times New Roman" w:cs="Times New Roman"/>
          <w:sz w:val="28"/>
          <w:szCs w:val="28"/>
        </w:rPr>
        <w:t xml:space="preserve"> </w:t>
      </w:r>
      <w:r w:rsidR="00D9629C" w:rsidRPr="00B13C75">
        <w:rPr>
          <w:rFonts w:ascii="Times New Roman" w:hAnsi="Times New Roman" w:cs="Times New Roman"/>
          <w:sz w:val="28"/>
          <w:szCs w:val="28"/>
        </w:rPr>
        <w:t>queste</w:t>
      </w:r>
      <w:r w:rsidR="00245EA6" w:rsidRPr="00B13C75">
        <w:rPr>
          <w:rFonts w:ascii="Times New Roman" w:hAnsi="Times New Roman" w:cs="Times New Roman"/>
          <w:sz w:val="28"/>
          <w:szCs w:val="28"/>
        </w:rPr>
        <w:t>,</w:t>
      </w:r>
      <w:r w:rsidR="00D9629C" w:rsidRPr="00B13C75">
        <w:rPr>
          <w:rFonts w:ascii="Times New Roman" w:hAnsi="Times New Roman" w:cs="Times New Roman"/>
          <w:sz w:val="28"/>
          <w:szCs w:val="28"/>
        </w:rPr>
        <w:t xml:space="preserve"> </w:t>
      </w:r>
      <w:r w:rsidRPr="00B13C75">
        <w:rPr>
          <w:rFonts w:ascii="Times New Roman" w:hAnsi="Times New Roman" w:cs="Times New Roman"/>
          <w:sz w:val="28"/>
          <w:szCs w:val="28"/>
        </w:rPr>
        <w:t xml:space="preserve">indirizzate a colpevolizzare la vittima e a leggere la condotta violenta quale reazione a un comportamento </w:t>
      </w:r>
      <w:r w:rsidR="00226637" w:rsidRPr="00B13C75">
        <w:rPr>
          <w:rFonts w:ascii="Times New Roman" w:hAnsi="Times New Roman" w:cs="Times New Roman"/>
          <w:sz w:val="28"/>
          <w:szCs w:val="28"/>
        </w:rPr>
        <w:t xml:space="preserve"> manchevole </w:t>
      </w:r>
      <w:r w:rsidRPr="00B13C75">
        <w:rPr>
          <w:rFonts w:ascii="Times New Roman" w:hAnsi="Times New Roman" w:cs="Times New Roman"/>
          <w:sz w:val="28"/>
          <w:szCs w:val="28"/>
        </w:rPr>
        <w:t xml:space="preserve"> della donna e quindi ad </w:t>
      </w:r>
      <w:r w:rsidR="008F6A64" w:rsidRPr="00B13C75">
        <w:rPr>
          <w:rFonts w:ascii="Times New Roman" w:hAnsi="Times New Roman" w:cs="Times New Roman"/>
          <w:sz w:val="28"/>
          <w:szCs w:val="28"/>
        </w:rPr>
        <w:t xml:space="preserve">  addossare  </w:t>
      </w:r>
      <w:r w:rsidRPr="00B13C75">
        <w:rPr>
          <w:rFonts w:ascii="Times New Roman" w:hAnsi="Times New Roman" w:cs="Times New Roman"/>
          <w:sz w:val="28"/>
          <w:szCs w:val="28"/>
        </w:rPr>
        <w:t xml:space="preserve"> a lei </w:t>
      </w:r>
      <w:r w:rsidR="008F6A64" w:rsidRPr="00B13C75">
        <w:rPr>
          <w:rFonts w:ascii="Times New Roman" w:hAnsi="Times New Roman" w:cs="Times New Roman"/>
          <w:sz w:val="28"/>
          <w:szCs w:val="28"/>
        </w:rPr>
        <w:t xml:space="preserve"> la colpa del crimine. </w:t>
      </w:r>
      <w:r w:rsidR="00900E55" w:rsidRPr="00B13C75">
        <w:rPr>
          <w:rFonts w:ascii="Times New Roman" w:hAnsi="Times New Roman" w:cs="Times New Roman"/>
          <w:sz w:val="28"/>
          <w:szCs w:val="28"/>
        </w:rPr>
        <w:t xml:space="preserve">Tutto questo </w:t>
      </w:r>
      <w:r w:rsidR="008F6A64" w:rsidRPr="00B13C75">
        <w:rPr>
          <w:rFonts w:ascii="Times New Roman" w:hAnsi="Times New Roman" w:cs="Times New Roman"/>
          <w:sz w:val="28"/>
          <w:szCs w:val="28"/>
        </w:rPr>
        <w:t xml:space="preserve">non ha nulla a che fare con l’accertamento dei fatti </w:t>
      </w:r>
      <w:r w:rsidR="00085D89" w:rsidRPr="00B13C75">
        <w:rPr>
          <w:rFonts w:ascii="Times New Roman" w:hAnsi="Times New Roman" w:cs="Times New Roman"/>
          <w:sz w:val="28"/>
          <w:szCs w:val="28"/>
        </w:rPr>
        <w:t xml:space="preserve">di violenza </w:t>
      </w:r>
      <w:r w:rsidR="00226637" w:rsidRPr="00B13C75">
        <w:rPr>
          <w:rFonts w:ascii="Times New Roman" w:hAnsi="Times New Roman" w:cs="Times New Roman"/>
          <w:sz w:val="28"/>
          <w:szCs w:val="28"/>
        </w:rPr>
        <w:t>che la donna ha denunciato</w:t>
      </w:r>
      <w:r w:rsidR="00D9629C" w:rsidRPr="00B13C75">
        <w:rPr>
          <w:rFonts w:ascii="Times New Roman" w:hAnsi="Times New Roman" w:cs="Times New Roman"/>
          <w:sz w:val="28"/>
          <w:szCs w:val="28"/>
        </w:rPr>
        <w:t xml:space="preserve">, non vi è alcuna argomentazione giuridica che </w:t>
      </w:r>
      <w:r w:rsidR="00226637" w:rsidRPr="00B13C75">
        <w:rPr>
          <w:rFonts w:ascii="Times New Roman" w:hAnsi="Times New Roman" w:cs="Times New Roman"/>
          <w:sz w:val="28"/>
          <w:szCs w:val="28"/>
        </w:rPr>
        <w:t xml:space="preserve"> giustifichi</w:t>
      </w:r>
      <w:r w:rsidR="00D9629C" w:rsidRPr="00B13C75">
        <w:rPr>
          <w:rFonts w:ascii="Times New Roman" w:hAnsi="Times New Roman" w:cs="Times New Roman"/>
          <w:sz w:val="28"/>
          <w:szCs w:val="28"/>
        </w:rPr>
        <w:t xml:space="preserve"> questa</w:t>
      </w:r>
      <w:r w:rsidR="00085D89" w:rsidRPr="00B13C75">
        <w:rPr>
          <w:rFonts w:ascii="Times New Roman" w:hAnsi="Times New Roman" w:cs="Times New Roman"/>
          <w:sz w:val="28"/>
          <w:szCs w:val="28"/>
        </w:rPr>
        <w:t xml:space="preserve"> strategia</w:t>
      </w:r>
      <w:r w:rsidR="00D9629C" w:rsidRPr="00B13C75">
        <w:rPr>
          <w:rFonts w:ascii="Times New Roman" w:hAnsi="Times New Roman" w:cs="Times New Roman"/>
          <w:sz w:val="28"/>
          <w:szCs w:val="28"/>
        </w:rPr>
        <w:t xml:space="preserve"> dife</w:t>
      </w:r>
      <w:r w:rsidR="00085D89" w:rsidRPr="00B13C75">
        <w:rPr>
          <w:rFonts w:ascii="Times New Roman" w:hAnsi="Times New Roman" w:cs="Times New Roman"/>
          <w:sz w:val="28"/>
          <w:szCs w:val="28"/>
        </w:rPr>
        <w:t>nsiva</w:t>
      </w:r>
      <w:r w:rsidR="00D9629C" w:rsidRPr="00B13C75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4DBA144" w14:textId="33BF62AA" w:rsidR="00D9629C" w:rsidRPr="00B13C75" w:rsidRDefault="00010343" w:rsidP="00245EA6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13C75">
        <w:rPr>
          <w:rFonts w:ascii="Times New Roman" w:hAnsi="Times New Roman" w:cs="Times New Roman"/>
          <w:sz w:val="28"/>
          <w:szCs w:val="28"/>
        </w:rPr>
        <w:t>Q</w:t>
      </w:r>
      <w:r w:rsidR="00D32EE3" w:rsidRPr="00B13C75">
        <w:rPr>
          <w:rFonts w:ascii="Times New Roman" w:hAnsi="Times New Roman" w:cs="Times New Roman"/>
          <w:sz w:val="28"/>
          <w:szCs w:val="28"/>
        </w:rPr>
        <w:t xml:space="preserve">uanto ai processi di violenza </w:t>
      </w:r>
      <w:r w:rsidR="00E57904" w:rsidRPr="00B13C75">
        <w:rPr>
          <w:rFonts w:ascii="Times New Roman" w:hAnsi="Times New Roman" w:cs="Times New Roman"/>
          <w:sz w:val="28"/>
          <w:szCs w:val="28"/>
        </w:rPr>
        <w:t>sessuale,</w:t>
      </w:r>
      <w:r w:rsidRPr="00B13C75">
        <w:rPr>
          <w:rFonts w:ascii="Times New Roman" w:hAnsi="Times New Roman" w:cs="Times New Roman"/>
          <w:sz w:val="28"/>
          <w:szCs w:val="28"/>
        </w:rPr>
        <w:t xml:space="preserve"> si tende a provare </w:t>
      </w:r>
      <w:r w:rsidR="00E57904" w:rsidRPr="00B13C75">
        <w:rPr>
          <w:rFonts w:ascii="Times New Roman" w:hAnsi="Times New Roman" w:cs="Times New Roman"/>
          <w:sz w:val="28"/>
          <w:szCs w:val="28"/>
        </w:rPr>
        <w:t>che è la donna che ha provocato</w:t>
      </w:r>
      <w:r w:rsidRPr="00B13C75">
        <w:rPr>
          <w:rFonts w:ascii="Times New Roman" w:hAnsi="Times New Roman" w:cs="Times New Roman"/>
          <w:sz w:val="28"/>
          <w:szCs w:val="28"/>
        </w:rPr>
        <w:t>,  che se avesse voluto avrebbe potuto sottrarsi alla violenza sessuale:</w:t>
      </w:r>
    </w:p>
    <w:p w14:paraId="5038D22C" w14:textId="77777777" w:rsidR="00E57904" w:rsidRPr="00B13C75" w:rsidRDefault="00E57904" w:rsidP="0008299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06D859C" w14:textId="637AF263" w:rsidR="001B7766" w:rsidRPr="00B13C75" w:rsidRDefault="00010343" w:rsidP="00E57904">
      <w:pPr>
        <w:spacing w:line="360" w:lineRule="auto"/>
        <w:ind w:left="708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B13C75">
        <w:rPr>
          <w:rFonts w:ascii="Times New Roman" w:hAnsi="Times New Roman" w:cs="Times New Roman"/>
          <w:i/>
          <w:sz w:val="28"/>
          <w:szCs w:val="28"/>
        </w:rPr>
        <w:t>perché hai accettato di uscire qu</w:t>
      </w:r>
      <w:r w:rsidR="00E57904" w:rsidRPr="00B13C75">
        <w:rPr>
          <w:rFonts w:ascii="Times New Roman" w:hAnsi="Times New Roman" w:cs="Times New Roman"/>
          <w:i/>
          <w:sz w:val="28"/>
          <w:szCs w:val="28"/>
        </w:rPr>
        <w:t>ella  sera? Perché hai bevuto - e</w:t>
      </w:r>
      <w:r w:rsidRPr="00B13C75">
        <w:rPr>
          <w:rFonts w:ascii="Times New Roman" w:hAnsi="Times New Roman" w:cs="Times New Roman"/>
          <w:i/>
          <w:sz w:val="28"/>
          <w:szCs w:val="28"/>
        </w:rPr>
        <w:t xml:space="preserve"> se  ha</w:t>
      </w:r>
      <w:r w:rsidR="00E57904" w:rsidRPr="00B13C75">
        <w:rPr>
          <w:rFonts w:ascii="Times New Roman" w:hAnsi="Times New Roman" w:cs="Times New Roman"/>
          <w:i/>
          <w:sz w:val="28"/>
          <w:szCs w:val="28"/>
        </w:rPr>
        <w:t>i</w:t>
      </w:r>
      <w:r w:rsidRPr="00B13C75">
        <w:rPr>
          <w:rFonts w:ascii="Times New Roman" w:hAnsi="Times New Roman" w:cs="Times New Roman"/>
          <w:i/>
          <w:sz w:val="28"/>
          <w:szCs w:val="28"/>
        </w:rPr>
        <w:t xml:space="preserve">  accettato di bere vuole dire che acconsentivi anche al rapporto sessuale? perché non hai urlato? perché non sei scappata? </w:t>
      </w:r>
      <w:r w:rsidR="00E57904" w:rsidRPr="00B13C75"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Pr="00B13C75">
        <w:rPr>
          <w:rFonts w:ascii="Times New Roman" w:hAnsi="Times New Roman" w:cs="Times New Roman"/>
          <w:iCs/>
          <w:sz w:val="28"/>
          <w:szCs w:val="28"/>
        </w:rPr>
        <w:t xml:space="preserve">ignorando che il non urlare è la reazione umana </w:t>
      </w:r>
      <w:proofErr w:type="spellStart"/>
      <w:r w:rsidR="00B13C75">
        <w:rPr>
          <w:rFonts w:ascii="Times New Roman" w:hAnsi="Times New Roman" w:cs="Times New Roman"/>
          <w:iCs/>
          <w:sz w:val="28"/>
          <w:szCs w:val="28"/>
        </w:rPr>
        <w:t>piu</w:t>
      </w:r>
      <w:proofErr w:type="spellEnd"/>
      <w:r w:rsidR="00B13C75">
        <w:rPr>
          <w:rFonts w:ascii="Times New Roman" w:hAnsi="Times New Roman" w:cs="Times New Roman"/>
          <w:iCs/>
          <w:sz w:val="28"/>
          <w:szCs w:val="28"/>
        </w:rPr>
        <w:t xml:space="preserve"> frequente </w:t>
      </w:r>
      <w:r w:rsidR="009718A1" w:rsidRPr="00B13C75">
        <w:rPr>
          <w:rFonts w:ascii="Times New Roman" w:hAnsi="Times New Roman" w:cs="Times New Roman"/>
          <w:iCs/>
          <w:sz w:val="28"/>
          <w:szCs w:val="28"/>
        </w:rPr>
        <w:t>a</w:t>
      </w:r>
      <w:r w:rsidR="001B7766" w:rsidRPr="00B13C75">
        <w:rPr>
          <w:rFonts w:ascii="Times New Roman" w:hAnsi="Times New Roman" w:cs="Times New Roman"/>
          <w:iCs/>
          <w:sz w:val="28"/>
          <w:szCs w:val="28"/>
        </w:rPr>
        <w:t xml:space="preserve">lla situazione di terrore </w:t>
      </w:r>
      <w:r w:rsidRPr="00B13C75">
        <w:rPr>
          <w:rFonts w:ascii="Times New Roman" w:hAnsi="Times New Roman" w:cs="Times New Roman"/>
          <w:iCs/>
          <w:sz w:val="28"/>
          <w:szCs w:val="28"/>
        </w:rPr>
        <w:t xml:space="preserve">e </w:t>
      </w:r>
      <w:r w:rsidR="00D9629C" w:rsidRPr="00B13C75">
        <w:rPr>
          <w:rFonts w:ascii="Times New Roman" w:hAnsi="Times New Roman" w:cs="Times New Roman"/>
          <w:iCs/>
          <w:sz w:val="28"/>
          <w:szCs w:val="28"/>
        </w:rPr>
        <w:t>al pericolo di subire più</w:t>
      </w:r>
      <w:r w:rsidR="001B7766" w:rsidRPr="00B13C75">
        <w:rPr>
          <w:rFonts w:ascii="Times New Roman" w:hAnsi="Times New Roman" w:cs="Times New Roman"/>
          <w:iCs/>
          <w:sz w:val="28"/>
          <w:szCs w:val="28"/>
        </w:rPr>
        <w:t xml:space="preserve"> gr</w:t>
      </w:r>
      <w:r w:rsidR="00E57904" w:rsidRPr="00B13C75">
        <w:rPr>
          <w:rFonts w:ascii="Times New Roman" w:hAnsi="Times New Roman" w:cs="Times New Roman"/>
          <w:iCs/>
          <w:sz w:val="28"/>
          <w:szCs w:val="28"/>
        </w:rPr>
        <w:t>avi violenze,</w:t>
      </w:r>
      <w:r w:rsidR="00D9629C" w:rsidRPr="00B13C75">
        <w:rPr>
          <w:rFonts w:ascii="Times New Roman" w:hAnsi="Times New Roman" w:cs="Times New Roman"/>
          <w:iCs/>
          <w:sz w:val="28"/>
          <w:szCs w:val="28"/>
        </w:rPr>
        <w:t xml:space="preserve"> fino ad</w:t>
      </w:r>
      <w:r w:rsidR="001B7766" w:rsidRPr="00B13C75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B13C75">
        <w:rPr>
          <w:rFonts w:ascii="Times New Roman" w:hAnsi="Times New Roman" w:cs="Times New Roman"/>
          <w:iCs/>
          <w:sz w:val="28"/>
          <w:szCs w:val="28"/>
        </w:rPr>
        <w:t xml:space="preserve"> essere uccisa. </w:t>
      </w:r>
    </w:p>
    <w:p w14:paraId="2EE3C797" w14:textId="77777777" w:rsidR="00E57904" w:rsidRPr="00B13C75" w:rsidRDefault="00E57904" w:rsidP="0008299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CB74B4C" w14:textId="0FF5E122" w:rsidR="00900E55" w:rsidRPr="00B13C75" w:rsidRDefault="00D9629C" w:rsidP="00E57904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13C75">
        <w:rPr>
          <w:rFonts w:ascii="Times New Roman" w:hAnsi="Times New Roman" w:cs="Times New Roman"/>
          <w:sz w:val="28"/>
          <w:szCs w:val="28"/>
        </w:rPr>
        <w:t xml:space="preserve">Contrastare la violenza maschile contro le donne è difficile, </w:t>
      </w:r>
      <w:r w:rsidR="00751EE7" w:rsidRPr="00B13C75">
        <w:rPr>
          <w:rFonts w:ascii="Times New Roman" w:hAnsi="Times New Roman" w:cs="Times New Roman"/>
          <w:sz w:val="28"/>
          <w:szCs w:val="28"/>
        </w:rPr>
        <w:t xml:space="preserve">perché non è facile orientarsi in questo  contesto culturale  patriarcale </w:t>
      </w:r>
      <w:r w:rsidR="00D32EE3" w:rsidRPr="00B13C75">
        <w:rPr>
          <w:rFonts w:ascii="Times New Roman" w:hAnsi="Times New Roman" w:cs="Times New Roman"/>
          <w:sz w:val="28"/>
          <w:szCs w:val="28"/>
        </w:rPr>
        <w:t>d</w:t>
      </w:r>
      <w:r w:rsidR="00CD1385">
        <w:rPr>
          <w:rFonts w:ascii="Times New Roman" w:hAnsi="Times New Roman" w:cs="Times New Roman"/>
          <w:sz w:val="28"/>
          <w:szCs w:val="28"/>
        </w:rPr>
        <w:t xml:space="preserve">a </w:t>
      </w:r>
      <w:r w:rsidR="00D32EE3" w:rsidRPr="00B13C75">
        <w:rPr>
          <w:rFonts w:ascii="Times New Roman" w:hAnsi="Times New Roman" w:cs="Times New Roman"/>
          <w:sz w:val="28"/>
          <w:szCs w:val="28"/>
        </w:rPr>
        <w:t>cui siamo tutti e tutte invasi</w:t>
      </w:r>
      <w:r w:rsidR="00753352" w:rsidRPr="00B13C75">
        <w:rPr>
          <w:rFonts w:ascii="Times New Roman" w:hAnsi="Times New Roman" w:cs="Times New Roman"/>
          <w:sz w:val="28"/>
          <w:szCs w:val="28"/>
        </w:rPr>
        <w:t>, nessuno e nessuna esclusa</w:t>
      </w:r>
      <w:r w:rsidR="001B7766" w:rsidRPr="00B13C75">
        <w:rPr>
          <w:rFonts w:ascii="Times New Roman" w:hAnsi="Times New Roman" w:cs="Times New Roman"/>
          <w:sz w:val="28"/>
          <w:szCs w:val="28"/>
        </w:rPr>
        <w:t xml:space="preserve">, una cultura </w:t>
      </w:r>
      <w:r w:rsidR="00677106" w:rsidRPr="00B13C75">
        <w:rPr>
          <w:rFonts w:ascii="Times New Roman" w:hAnsi="Times New Roman" w:cs="Times New Roman"/>
          <w:sz w:val="28"/>
          <w:szCs w:val="28"/>
        </w:rPr>
        <w:t xml:space="preserve"> da cui dobbiamo liberarci  per costruire </w:t>
      </w:r>
      <w:r w:rsidR="001B7766" w:rsidRPr="00B13C75">
        <w:rPr>
          <w:rFonts w:ascii="Times New Roman" w:hAnsi="Times New Roman" w:cs="Times New Roman"/>
          <w:sz w:val="28"/>
          <w:szCs w:val="28"/>
        </w:rPr>
        <w:t xml:space="preserve">una società diversa </w:t>
      </w:r>
      <w:r w:rsidR="00900E55" w:rsidRPr="00B13C75">
        <w:rPr>
          <w:rFonts w:ascii="Times New Roman" w:hAnsi="Times New Roman" w:cs="Times New Roman"/>
          <w:sz w:val="28"/>
          <w:szCs w:val="28"/>
        </w:rPr>
        <w:t>fa</w:t>
      </w:r>
      <w:r w:rsidR="00E57904" w:rsidRPr="00B13C75">
        <w:rPr>
          <w:rFonts w:ascii="Times New Roman" w:hAnsi="Times New Roman" w:cs="Times New Roman"/>
          <w:sz w:val="28"/>
          <w:szCs w:val="28"/>
        </w:rPr>
        <w:t xml:space="preserve">tta di relazioni umane positive, una società  in cui il  rapporto </w:t>
      </w:r>
      <w:r w:rsidR="00900E55" w:rsidRPr="00B13C75">
        <w:rPr>
          <w:rFonts w:ascii="Times New Roman" w:hAnsi="Times New Roman" w:cs="Times New Roman"/>
          <w:sz w:val="28"/>
          <w:szCs w:val="28"/>
        </w:rPr>
        <w:t>uomo donna sia sinonimo di rispetto, fascino, interesse per l’</w:t>
      </w:r>
      <w:r w:rsidR="00D32EE3" w:rsidRPr="00B13C75">
        <w:rPr>
          <w:rFonts w:ascii="Times New Roman" w:hAnsi="Times New Roman" w:cs="Times New Roman"/>
          <w:sz w:val="28"/>
          <w:szCs w:val="28"/>
        </w:rPr>
        <w:t>identità</w:t>
      </w:r>
      <w:r w:rsidR="00900E55" w:rsidRPr="00B13C75">
        <w:rPr>
          <w:rFonts w:ascii="Times New Roman" w:hAnsi="Times New Roman" w:cs="Times New Roman"/>
          <w:sz w:val="28"/>
          <w:szCs w:val="28"/>
        </w:rPr>
        <w:t xml:space="preserve"> dell’altro</w:t>
      </w:r>
      <w:r w:rsidR="00E57904" w:rsidRPr="00B13C75">
        <w:rPr>
          <w:rFonts w:ascii="Times New Roman" w:hAnsi="Times New Roman" w:cs="Times New Roman"/>
          <w:sz w:val="28"/>
          <w:szCs w:val="28"/>
        </w:rPr>
        <w:t>/a;</w:t>
      </w:r>
      <w:r w:rsidR="00900E55" w:rsidRPr="00B13C75">
        <w:rPr>
          <w:rFonts w:ascii="Times New Roman" w:hAnsi="Times New Roman" w:cs="Times New Roman"/>
          <w:sz w:val="28"/>
          <w:szCs w:val="28"/>
        </w:rPr>
        <w:t xml:space="preserve"> </w:t>
      </w:r>
      <w:r w:rsidR="00D32EE3" w:rsidRPr="00B13C75">
        <w:rPr>
          <w:rFonts w:ascii="Times New Roman" w:hAnsi="Times New Roman" w:cs="Times New Roman"/>
          <w:sz w:val="28"/>
          <w:szCs w:val="28"/>
        </w:rPr>
        <w:t>u</w:t>
      </w:r>
      <w:r w:rsidR="00900E55" w:rsidRPr="00B13C75">
        <w:rPr>
          <w:rFonts w:ascii="Times New Roman" w:hAnsi="Times New Roman" w:cs="Times New Roman"/>
          <w:sz w:val="28"/>
          <w:szCs w:val="28"/>
        </w:rPr>
        <w:t>n rapporto in cui mettere in gioco gli affetti più intimi e profondi</w:t>
      </w:r>
      <w:r w:rsidR="00D32EE3" w:rsidRPr="00B13C75">
        <w:rPr>
          <w:rFonts w:ascii="Times New Roman" w:hAnsi="Times New Roman" w:cs="Times New Roman"/>
          <w:sz w:val="28"/>
          <w:szCs w:val="28"/>
        </w:rPr>
        <w:t>, un rapporto che sia un</w:t>
      </w:r>
      <w:r w:rsidR="00900E55" w:rsidRPr="00B13C75">
        <w:rPr>
          <w:rFonts w:ascii="Times New Roman" w:hAnsi="Times New Roman" w:cs="Times New Roman"/>
          <w:sz w:val="28"/>
          <w:szCs w:val="28"/>
        </w:rPr>
        <w:t xml:space="preserve"> confronto libero, divertente  e arricchente tra identità diverse. </w:t>
      </w:r>
      <w:r w:rsidR="00CD1385">
        <w:rPr>
          <w:rFonts w:ascii="Times New Roman" w:hAnsi="Times New Roman" w:cs="Times New Roman"/>
          <w:sz w:val="28"/>
          <w:szCs w:val="28"/>
        </w:rPr>
        <w:t>Il rapporto d’amore un reciproco sostegno alla realizzazione dell’altro/a .</w:t>
      </w:r>
    </w:p>
    <w:p w14:paraId="74B7FA89" w14:textId="77777777" w:rsidR="0023196E" w:rsidRPr="00B13C75" w:rsidRDefault="0023196E" w:rsidP="00082990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7A8682CE" w14:textId="4CBB70A3" w:rsidR="00010343" w:rsidRPr="00B13C75" w:rsidRDefault="00E57904" w:rsidP="00E57904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13C75">
        <w:rPr>
          <w:rFonts w:ascii="Times New Roman" w:hAnsi="Times New Roman" w:cs="Times New Roman"/>
          <w:i/>
          <w:sz w:val="28"/>
          <w:szCs w:val="28"/>
        </w:rPr>
        <w:t>Buon lavoro a voi!</w:t>
      </w:r>
    </w:p>
    <w:sectPr w:rsidR="00010343" w:rsidRPr="00B13C7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7B82"/>
    <w:rsid w:val="00007DC1"/>
    <w:rsid w:val="00010343"/>
    <w:rsid w:val="000215F8"/>
    <w:rsid w:val="00082990"/>
    <w:rsid w:val="00085D89"/>
    <w:rsid w:val="001874AF"/>
    <w:rsid w:val="001B7766"/>
    <w:rsid w:val="00226637"/>
    <w:rsid w:val="0023196E"/>
    <w:rsid w:val="00245EA6"/>
    <w:rsid w:val="002C52E0"/>
    <w:rsid w:val="002D39E6"/>
    <w:rsid w:val="002D55B1"/>
    <w:rsid w:val="00337B82"/>
    <w:rsid w:val="003B6FAD"/>
    <w:rsid w:val="003E208F"/>
    <w:rsid w:val="00410884"/>
    <w:rsid w:val="00455052"/>
    <w:rsid w:val="004B01C2"/>
    <w:rsid w:val="00515E35"/>
    <w:rsid w:val="0055405B"/>
    <w:rsid w:val="005A25B0"/>
    <w:rsid w:val="00671439"/>
    <w:rsid w:val="00677106"/>
    <w:rsid w:val="006F112D"/>
    <w:rsid w:val="00751EE7"/>
    <w:rsid w:val="00753352"/>
    <w:rsid w:val="007965F4"/>
    <w:rsid w:val="00804BE0"/>
    <w:rsid w:val="008E4373"/>
    <w:rsid w:val="008F6A64"/>
    <w:rsid w:val="00900E55"/>
    <w:rsid w:val="0094644D"/>
    <w:rsid w:val="009718A1"/>
    <w:rsid w:val="009C4980"/>
    <w:rsid w:val="009E4305"/>
    <w:rsid w:val="00A001DC"/>
    <w:rsid w:val="00A10B09"/>
    <w:rsid w:val="00B13C75"/>
    <w:rsid w:val="00BC7386"/>
    <w:rsid w:val="00C71F95"/>
    <w:rsid w:val="00CD1385"/>
    <w:rsid w:val="00CF7AB4"/>
    <w:rsid w:val="00D24AB3"/>
    <w:rsid w:val="00D32EE3"/>
    <w:rsid w:val="00D42CCB"/>
    <w:rsid w:val="00D767AA"/>
    <w:rsid w:val="00D9629C"/>
    <w:rsid w:val="00DB4179"/>
    <w:rsid w:val="00DD1A70"/>
    <w:rsid w:val="00E41E91"/>
    <w:rsid w:val="00E57904"/>
    <w:rsid w:val="00FD7582"/>
    <w:rsid w:val="00FE0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C5A2A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931</Words>
  <Characters>5311</Characters>
  <Application>Microsoft Office Word</Application>
  <DocSecurity>0</DocSecurity>
  <Lines>44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Giorgia Ranieri</dc:creator>
  <cp:lastModifiedBy>Tito</cp:lastModifiedBy>
  <cp:revision>2</cp:revision>
  <dcterms:created xsi:type="dcterms:W3CDTF">2023-02-27T09:23:00Z</dcterms:created>
  <dcterms:modified xsi:type="dcterms:W3CDTF">2023-02-27T09:23:00Z</dcterms:modified>
</cp:coreProperties>
</file>